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5807" w14:textId="22E771F9" w:rsidR="00FB7E33" w:rsidRPr="00FB7E33" w:rsidRDefault="00FB7E33" w:rsidP="00FB7E33">
      <w:pPr>
        <w:spacing w:line="240" w:lineRule="auto"/>
        <w:ind w:left="720" w:hanging="360"/>
        <w:rPr>
          <w:rFonts w:ascii="Times New Roman" w:hAnsi="Times New Roman"/>
          <w:b/>
          <w:bCs/>
        </w:rPr>
      </w:pPr>
      <w:bookmarkStart w:id="0" w:name="_Hlk91504371"/>
      <w:r w:rsidRPr="00FB7E33">
        <w:rPr>
          <w:rFonts w:ascii="Times New Roman" w:hAnsi="Times New Roman"/>
          <w:b/>
          <w:bCs/>
        </w:rPr>
        <w:t>Section VIII. COMPLETING THE APPLICATION</w:t>
      </w:r>
    </w:p>
    <w:p w14:paraId="0F6EE4F5" w14:textId="77777777" w:rsidR="00FB7E33" w:rsidRPr="00FB6756" w:rsidRDefault="00FB7E33" w:rsidP="00FB7E33">
      <w:pPr>
        <w:pStyle w:val="DarkList-Accent51"/>
        <w:numPr>
          <w:ilvl w:val="0"/>
          <w:numId w:val="2"/>
        </w:numPr>
        <w:spacing w:line="240" w:lineRule="auto"/>
        <w:rPr>
          <w:rFonts w:ascii="Times New Roman" w:hAnsi="Times New Roman"/>
          <w:b/>
        </w:rPr>
      </w:pPr>
      <w:r w:rsidRPr="00FB6756">
        <w:rPr>
          <w:rFonts w:ascii="Times New Roman" w:hAnsi="Times New Roman"/>
          <w:b/>
        </w:rPr>
        <w:t xml:space="preserve">Experience </w:t>
      </w:r>
    </w:p>
    <w:p w14:paraId="2C524D3E" w14:textId="77777777" w:rsidR="00FB7E33" w:rsidRPr="00CA2582" w:rsidRDefault="00FB7E33" w:rsidP="00FB7E33">
      <w:pPr>
        <w:pStyle w:val="DarkList-Accent51"/>
        <w:spacing w:line="240" w:lineRule="auto"/>
        <w:ind w:left="360"/>
        <w:jc w:val="both"/>
        <w:rPr>
          <w:rFonts w:ascii="Times New Roman" w:hAnsi="Times New Roman"/>
        </w:rPr>
      </w:pPr>
    </w:p>
    <w:p w14:paraId="6C6A0CE0" w14:textId="77777777" w:rsidR="00FB7E33" w:rsidRPr="00CA2582" w:rsidRDefault="00FB7E33" w:rsidP="00FB7E33">
      <w:pPr>
        <w:pStyle w:val="DarkList-Accent51"/>
        <w:numPr>
          <w:ilvl w:val="0"/>
          <w:numId w:val="3"/>
        </w:numPr>
        <w:spacing w:line="240" w:lineRule="auto"/>
        <w:jc w:val="both"/>
        <w:rPr>
          <w:rFonts w:ascii="Times New Roman" w:hAnsi="Times New Roman"/>
        </w:rPr>
      </w:pPr>
      <w:r w:rsidRPr="00071D11">
        <w:rPr>
          <w:rFonts w:ascii="Times New Roman" w:hAnsi="Times New Roman"/>
        </w:rPr>
        <w:t>Describe applicant’s experience working with new American populations. Indicate whether applicant has five or more years providing naturalization application service within the proposed service region. Provide data showing at least 100 applications (any combination of N400, N600, N648 - Medical Certification for Disability Exceptions</w:t>
      </w:r>
      <w:r>
        <w:rPr>
          <w:rFonts w:ascii="Times New Roman" w:hAnsi="Times New Roman"/>
        </w:rPr>
        <w:t xml:space="preserve">, </w:t>
      </w:r>
      <w:r w:rsidRPr="00071D11">
        <w:rPr>
          <w:rFonts w:ascii="Times New Roman" w:hAnsi="Times New Roman"/>
        </w:rPr>
        <w:t xml:space="preserve">TPS – Temporary Protected Status, </w:t>
      </w:r>
      <w:r w:rsidRPr="00062591">
        <w:rPr>
          <w:rFonts w:ascii="Times New Roman" w:hAnsi="Times New Roman"/>
        </w:rPr>
        <w:t>DACA</w:t>
      </w:r>
      <w:r>
        <w:rPr>
          <w:rFonts w:ascii="Times New Roman" w:hAnsi="Times New Roman"/>
        </w:rPr>
        <w:t xml:space="preserve"> </w:t>
      </w:r>
      <w:r w:rsidRPr="00062591">
        <w:rPr>
          <w:rFonts w:ascii="Times New Roman" w:hAnsi="Times New Roman"/>
        </w:rPr>
        <w:t>- Deferred Action for Childhood Arrivals</w:t>
      </w:r>
      <w:r>
        <w:rPr>
          <w:rFonts w:ascii="Times New Roman" w:hAnsi="Times New Roman"/>
        </w:rPr>
        <w:t xml:space="preserve">, </w:t>
      </w:r>
      <w:r w:rsidRPr="00CA2582">
        <w:rPr>
          <w:rFonts w:ascii="Times New Roman" w:hAnsi="Times New Roman"/>
        </w:rPr>
        <w:t xml:space="preserve">DACA- Deferred Action for Childhood Arrivals Renewal, DED - Deferred Enforced Departure, Green Cards – Permanent Resident Card) were completed by the applicant in the last year. </w:t>
      </w:r>
    </w:p>
    <w:p w14:paraId="3B7CE6E9" w14:textId="77777777" w:rsidR="00FB7E33" w:rsidRPr="00FB6756" w:rsidRDefault="00FB7E33" w:rsidP="00FB7E33">
      <w:pPr>
        <w:pStyle w:val="DarkList-Accent51"/>
        <w:spacing w:line="240" w:lineRule="auto"/>
        <w:jc w:val="both"/>
        <w:rPr>
          <w:rFonts w:ascii="Times New Roman" w:hAnsi="Times New Roman"/>
        </w:rPr>
      </w:pPr>
    </w:p>
    <w:p w14:paraId="41B34419" w14:textId="77777777" w:rsidR="00FB7E33" w:rsidRPr="00A46437" w:rsidRDefault="00FB7E33" w:rsidP="00FB7E33">
      <w:pPr>
        <w:pStyle w:val="DarkList-Accent51"/>
        <w:numPr>
          <w:ilvl w:val="0"/>
          <w:numId w:val="3"/>
        </w:numPr>
        <w:spacing w:line="240" w:lineRule="auto"/>
        <w:jc w:val="both"/>
        <w:rPr>
          <w:rFonts w:ascii="Times New Roman" w:hAnsi="Times New Roman"/>
        </w:rPr>
      </w:pPr>
      <w:r w:rsidRPr="00FB6756">
        <w:rPr>
          <w:rFonts w:ascii="Times New Roman" w:hAnsi="Times New Roman"/>
        </w:rPr>
        <w:t xml:space="preserve">Describe </w:t>
      </w:r>
      <w:r>
        <w:rPr>
          <w:rFonts w:ascii="Times New Roman" w:hAnsi="Times New Roman"/>
        </w:rPr>
        <w:t>applicant</w:t>
      </w:r>
      <w:r w:rsidRPr="00A46437">
        <w:rPr>
          <w:rFonts w:ascii="Times New Roman" w:hAnsi="Times New Roman"/>
        </w:rPr>
        <w:t>’s experience in pro</w:t>
      </w:r>
      <w:r w:rsidRPr="00FB6756">
        <w:rPr>
          <w:rFonts w:ascii="Times New Roman" w:hAnsi="Times New Roman"/>
        </w:rPr>
        <w:t xml:space="preserve">viding citizenship preparation services to new American populations. Describe the curriculum utilized by </w:t>
      </w:r>
      <w:r>
        <w:rPr>
          <w:rFonts w:ascii="Times New Roman" w:hAnsi="Times New Roman"/>
        </w:rPr>
        <w:t>applicant</w:t>
      </w:r>
      <w:r w:rsidRPr="00A46437">
        <w:rPr>
          <w:rFonts w:ascii="Times New Roman" w:hAnsi="Times New Roman"/>
        </w:rPr>
        <w:t xml:space="preserve"> including topics</w:t>
      </w:r>
      <w:r>
        <w:rPr>
          <w:rFonts w:ascii="Times New Roman" w:hAnsi="Times New Roman"/>
        </w:rPr>
        <w:t xml:space="preserve"> related to the citizenship exam</w:t>
      </w:r>
      <w:r w:rsidRPr="00A46437">
        <w:rPr>
          <w:rFonts w:ascii="Times New Roman" w:hAnsi="Times New Roman"/>
        </w:rPr>
        <w:t xml:space="preserve">, how often classes meet, </w:t>
      </w:r>
      <w:r>
        <w:rPr>
          <w:rFonts w:ascii="Times New Roman" w:hAnsi="Times New Roman"/>
        </w:rPr>
        <w:t xml:space="preserve">and </w:t>
      </w:r>
      <w:r w:rsidRPr="00A46437">
        <w:rPr>
          <w:rFonts w:ascii="Times New Roman" w:hAnsi="Times New Roman"/>
        </w:rPr>
        <w:t xml:space="preserve">qualifications of instructors. </w:t>
      </w:r>
      <w:r w:rsidRPr="00FB6756">
        <w:rPr>
          <w:rFonts w:ascii="Times New Roman" w:hAnsi="Times New Roman"/>
        </w:rPr>
        <w:t>Demonstrate ability to register 8-10 students a quarter</w:t>
      </w:r>
      <w:r>
        <w:rPr>
          <w:rFonts w:ascii="Times New Roman" w:hAnsi="Times New Roman"/>
        </w:rPr>
        <w:t>.</w:t>
      </w:r>
    </w:p>
    <w:p w14:paraId="1548498D" w14:textId="77777777" w:rsidR="00FB7E33" w:rsidRDefault="00FB7E33" w:rsidP="00FB7E33">
      <w:pPr>
        <w:pStyle w:val="DarkList-Accent51"/>
        <w:spacing w:line="240" w:lineRule="auto"/>
        <w:jc w:val="both"/>
        <w:rPr>
          <w:rFonts w:ascii="Times New Roman" w:hAnsi="Times New Roman"/>
        </w:rPr>
      </w:pPr>
    </w:p>
    <w:p w14:paraId="113A713B" w14:textId="77777777" w:rsidR="00FB7E33" w:rsidRPr="00FB6756" w:rsidRDefault="00FB7E33" w:rsidP="00FB7E33">
      <w:pPr>
        <w:pStyle w:val="DarkList-Accent51"/>
        <w:spacing w:line="240" w:lineRule="auto"/>
        <w:ind w:left="0"/>
        <w:jc w:val="both"/>
        <w:rPr>
          <w:rFonts w:ascii="Times New Roman" w:hAnsi="Times New Roman"/>
        </w:rPr>
      </w:pPr>
    </w:p>
    <w:p w14:paraId="0A169118" w14:textId="77777777" w:rsidR="00FB7E33" w:rsidRPr="00F829DD" w:rsidRDefault="00FB7E33" w:rsidP="00FB7E33">
      <w:pPr>
        <w:pStyle w:val="DarkList-Accent51"/>
        <w:numPr>
          <w:ilvl w:val="0"/>
          <w:numId w:val="3"/>
        </w:numPr>
        <w:spacing w:line="240" w:lineRule="auto"/>
        <w:jc w:val="both"/>
        <w:rPr>
          <w:rFonts w:ascii="Times New Roman" w:hAnsi="Times New Roman"/>
        </w:rPr>
      </w:pPr>
      <w:r w:rsidRPr="5552630E">
        <w:rPr>
          <w:rFonts w:ascii="Times New Roman" w:hAnsi="Times New Roman"/>
        </w:rPr>
        <w:t xml:space="preserve">Describe applicant’s experience in conducting community workshops for new American populations. Describe the types of seminars applicant organization has offered in the past, the seminar’s applicability to the new American population, and the average number of attendees per seminar. Demonstrate the ability to recruit a minimum of </w:t>
      </w:r>
      <w:r>
        <w:rPr>
          <w:rFonts w:ascii="Times New Roman" w:hAnsi="Times New Roman"/>
        </w:rPr>
        <w:t>eight</w:t>
      </w:r>
      <w:r w:rsidRPr="5552630E">
        <w:rPr>
          <w:rFonts w:ascii="Times New Roman" w:hAnsi="Times New Roman"/>
        </w:rPr>
        <w:t xml:space="preserve"> clients per workshop.</w:t>
      </w:r>
    </w:p>
    <w:p w14:paraId="1EC90316" w14:textId="77777777" w:rsidR="00FB7E33" w:rsidRPr="00FB6756" w:rsidRDefault="00FB7E33" w:rsidP="00FB7E33">
      <w:pPr>
        <w:pStyle w:val="DarkList-Accent51"/>
        <w:spacing w:line="240" w:lineRule="auto"/>
        <w:ind w:left="0"/>
        <w:jc w:val="both"/>
        <w:rPr>
          <w:rFonts w:ascii="Times New Roman" w:hAnsi="Times New Roman"/>
        </w:rPr>
      </w:pPr>
    </w:p>
    <w:p w14:paraId="208833C4" w14:textId="77777777" w:rsidR="00FB7E33" w:rsidRPr="00FB6756" w:rsidRDefault="00FB7E33" w:rsidP="00FB7E33">
      <w:pPr>
        <w:pStyle w:val="DarkList-Accent51"/>
        <w:numPr>
          <w:ilvl w:val="0"/>
          <w:numId w:val="2"/>
        </w:numPr>
        <w:spacing w:line="240" w:lineRule="auto"/>
        <w:rPr>
          <w:rFonts w:ascii="Times New Roman" w:hAnsi="Times New Roman"/>
          <w:b/>
        </w:rPr>
      </w:pPr>
      <w:r w:rsidRPr="00FB6756">
        <w:rPr>
          <w:rFonts w:ascii="Times New Roman" w:hAnsi="Times New Roman"/>
          <w:b/>
        </w:rPr>
        <w:t>Capacity</w:t>
      </w:r>
      <w:r w:rsidRPr="00FB6756">
        <w:rPr>
          <w:rFonts w:ascii="Times New Roman" w:hAnsi="Times New Roman"/>
          <w:b/>
        </w:rPr>
        <w:tab/>
      </w:r>
      <w:r w:rsidRPr="00FB6756">
        <w:rPr>
          <w:rFonts w:ascii="Times New Roman" w:hAnsi="Times New Roman"/>
          <w:b/>
        </w:rPr>
        <w:tab/>
      </w:r>
      <w:r w:rsidRPr="00FB6756">
        <w:rPr>
          <w:rFonts w:ascii="Times New Roman" w:hAnsi="Times New Roman"/>
          <w:b/>
        </w:rPr>
        <w:tab/>
        <w:t xml:space="preserve"> </w:t>
      </w:r>
    </w:p>
    <w:p w14:paraId="2436B8B4" w14:textId="77777777" w:rsidR="00FB7E33" w:rsidRDefault="00FB7E33" w:rsidP="00FB7E33">
      <w:pPr>
        <w:spacing w:line="240" w:lineRule="auto"/>
        <w:contextualSpacing/>
        <w:rPr>
          <w:rFonts w:ascii="Times New Roman" w:hAnsi="Times New Roman"/>
        </w:rPr>
      </w:pPr>
    </w:p>
    <w:p w14:paraId="62588457" w14:textId="77777777" w:rsidR="00FB7E33" w:rsidRPr="00F829DD" w:rsidRDefault="00FB7E33" w:rsidP="00FB7E33">
      <w:pPr>
        <w:numPr>
          <w:ilvl w:val="0"/>
          <w:numId w:val="4"/>
        </w:numPr>
        <w:spacing w:line="240" w:lineRule="auto"/>
        <w:contextualSpacing/>
        <w:jc w:val="both"/>
        <w:rPr>
          <w:rFonts w:ascii="Times New Roman" w:hAnsi="Times New Roman"/>
        </w:rPr>
      </w:pPr>
      <w:r w:rsidRPr="006839A1">
        <w:rPr>
          <w:rFonts w:ascii="Times New Roman" w:hAnsi="Times New Roman"/>
        </w:rPr>
        <w:t xml:space="preserve">Demonstrate applicant’s capacity to integrate the proposed program into its overall operations. Describe how the proposed program and program staff will relate to the overall organization. Indicate whether applicant has at least two DOJ accredited staff members or an immigration attorney on staff. Include an organizational chart showing applicant’s organization and proposed program with the submitted application. </w:t>
      </w:r>
      <w:r w:rsidRPr="006839A1">
        <w:rPr>
          <w:rFonts w:ascii="Times New Roman" w:hAnsi="Times New Roman"/>
          <w:b/>
          <w:u w:val="single"/>
        </w:rPr>
        <w:t xml:space="preserve">Submit organizational chart as Attachment </w:t>
      </w:r>
      <w:r>
        <w:rPr>
          <w:rFonts w:ascii="Times New Roman" w:hAnsi="Times New Roman"/>
          <w:b/>
          <w:u w:val="single"/>
        </w:rPr>
        <w:t>6</w:t>
      </w:r>
      <w:r w:rsidRPr="006839A1">
        <w:rPr>
          <w:rFonts w:ascii="Times New Roman" w:hAnsi="Times New Roman"/>
          <w:b/>
          <w:u w:val="single"/>
        </w:rPr>
        <w:t>: “Organizational Chart.”</w:t>
      </w:r>
    </w:p>
    <w:p w14:paraId="78D9EB39" w14:textId="77777777" w:rsidR="00FB7E33" w:rsidRDefault="00FB7E33" w:rsidP="00FB7E33">
      <w:pPr>
        <w:spacing w:line="240" w:lineRule="auto"/>
        <w:contextualSpacing/>
        <w:jc w:val="both"/>
        <w:rPr>
          <w:rFonts w:ascii="Times New Roman" w:hAnsi="Times New Roman"/>
        </w:rPr>
      </w:pPr>
    </w:p>
    <w:p w14:paraId="5B21DFF1" w14:textId="77777777" w:rsidR="00FB7E33" w:rsidRPr="00A46437" w:rsidRDefault="00FB7E33" w:rsidP="00FB7E33">
      <w:pPr>
        <w:numPr>
          <w:ilvl w:val="0"/>
          <w:numId w:val="4"/>
        </w:numPr>
        <w:spacing w:line="240" w:lineRule="auto"/>
        <w:contextualSpacing/>
        <w:jc w:val="both"/>
        <w:rPr>
          <w:rFonts w:ascii="Times New Roman" w:hAnsi="Times New Roman"/>
        </w:rPr>
      </w:pPr>
      <w:r w:rsidRPr="00A46437">
        <w:rPr>
          <w:rFonts w:ascii="Times New Roman" w:hAnsi="Times New Roman"/>
        </w:rPr>
        <w:t xml:space="preserve">Describe </w:t>
      </w:r>
      <w:r>
        <w:rPr>
          <w:rFonts w:ascii="Times New Roman" w:hAnsi="Times New Roman"/>
        </w:rPr>
        <w:t>applicant’s</w:t>
      </w:r>
      <w:r w:rsidRPr="00A46437">
        <w:rPr>
          <w:rFonts w:ascii="Times New Roman" w:hAnsi="Times New Roman"/>
        </w:rPr>
        <w:t xml:space="preserve"> internal monitoring system and demonstrate how the system is utilized to effectively identify program, personnel, and fiscal issues.</w:t>
      </w:r>
    </w:p>
    <w:p w14:paraId="3D9912AB" w14:textId="77777777" w:rsidR="00FB7E33" w:rsidRPr="00FB6756" w:rsidRDefault="00FB7E33" w:rsidP="00FB7E33">
      <w:pPr>
        <w:spacing w:line="240" w:lineRule="auto"/>
        <w:ind w:left="720"/>
        <w:contextualSpacing/>
        <w:jc w:val="both"/>
        <w:rPr>
          <w:rFonts w:ascii="Times New Roman" w:hAnsi="Times New Roman"/>
        </w:rPr>
      </w:pPr>
    </w:p>
    <w:p w14:paraId="346DF619" w14:textId="77777777" w:rsidR="00FB7E33" w:rsidRPr="00FB6756" w:rsidRDefault="00FB7E33" w:rsidP="00FB7E33">
      <w:pPr>
        <w:numPr>
          <w:ilvl w:val="0"/>
          <w:numId w:val="4"/>
        </w:numPr>
        <w:spacing w:line="240" w:lineRule="auto"/>
        <w:contextualSpacing/>
        <w:jc w:val="both"/>
        <w:rPr>
          <w:rFonts w:ascii="Times New Roman" w:hAnsi="Times New Roman"/>
        </w:rPr>
      </w:pPr>
      <w:r w:rsidRPr="5552630E">
        <w:rPr>
          <w:rFonts w:ascii="Times New Roman" w:hAnsi="Times New Roman"/>
        </w:rPr>
        <w:t>Prepare a timeline to delineate when crucial stages of preparation for the provision of the requested services will begin (</w:t>
      </w:r>
      <w:proofErr w:type="gramStart"/>
      <w:r w:rsidRPr="5552630E">
        <w:rPr>
          <w:rFonts w:ascii="Times New Roman" w:hAnsi="Times New Roman"/>
        </w:rPr>
        <w:t>e.g.</w:t>
      </w:r>
      <w:proofErr w:type="gramEnd"/>
      <w:r w:rsidRPr="5552630E">
        <w:rPr>
          <w:rFonts w:ascii="Times New Roman" w:hAnsi="Times New Roman"/>
        </w:rPr>
        <w:t xml:space="preserve"> hiring of staff, acquisition of necessary technology, outreach to new American communities, official start of citizenship preparation classes, etc.). The timeline should indicate the start date for citizenship preparation classes including client registration and the date classes will begin. Applicant should indicate if they are able to start services on </w:t>
      </w:r>
      <w:r>
        <w:rPr>
          <w:rFonts w:ascii="Times New Roman" w:hAnsi="Times New Roman"/>
        </w:rPr>
        <w:t xml:space="preserve">or about May 1, </w:t>
      </w:r>
      <w:r w:rsidRPr="5552630E">
        <w:rPr>
          <w:rFonts w:ascii="Times New Roman" w:hAnsi="Times New Roman"/>
        </w:rPr>
        <w:t>2022.</w:t>
      </w:r>
    </w:p>
    <w:p w14:paraId="7986FDF6" w14:textId="77777777" w:rsidR="00FB7E33" w:rsidRPr="00FB6756" w:rsidRDefault="00FB7E33" w:rsidP="00FB7E33">
      <w:pPr>
        <w:pStyle w:val="DarkList-Accent51"/>
        <w:spacing w:line="240" w:lineRule="auto"/>
        <w:jc w:val="both"/>
        <w:rPr>
          <w:rFonts w:ascii="Times New Roman" w:hAnsi="Times New Roman"/>
        </w:rPr>
      </w:pPr>
    </w:p>
    <w:p w14:paraId="4AC9C140" w14:textId="77777777" w:rsidR="00FB7E33" w:rsidRPr="00FB6756" w:rsidRDefault="00FB7E33" w:rsidP="00FB7E33">
      <w:pPr>
        <w:pStyle w:val="DarkList-Accent51"/>
        <w:numPr>
          <w:ilvl w:val="0"/>
          <w:numId w:val="4"/>
        </w:numPr>
        <w:spacing w:line="240" w:lineRule="auto"/>
        <w:jc w:val="both"/>
        <w:rPr>
          <w:rFonts w:ascii="Times New Roman" w:hAnsi="Times New Roman"/>
        </w:rPr>
      </w:pPr>
      <w:r w:rsidRPr="00FB6756">
        <w:rPr>
          <w:rFonts w:ascii="Times New Roman" w:hAnsi="Times New Roman"/>
        </w:rPr>
        <w:t>In an attachment</w:t>
      </w:r>
      <w:r>
        <w:rPr>
          <w:rFonts w:ascii="Times New Roman" w:hAnsi="Times New Roman"/>
        </w:rPr>
        <w:t xml:space="preserve"> to the application</w:t>
      </w:r>
      <w:r w:rsidRPr="00FB6756">
        <w:rPr>
          <w:rFonts w:ascii="Times New Roman" w:hAnsi="Times New Roman"/>
        </w:rPr>
        <w:t xml:space="preserve"> include a job description, including required qualifications for each proposed staff position</w:t>
      </w:r>
      <w:r>
        <w:rPr>
          <w:rFonts w:ascii="Times New Roman" w:hAnsi="Times New Roman"/>
        </w:rPr>
        <w:t>,</w:t>
      </w:r>
      <w:r w:rsidRPr="00FB6756">
        <w:rPr>
          <w:rFonts w:ascii="Times New Roman" w:hAnsi="Times New Roman"/>
        </w:rPr>
        <w:t xml:space="preserve"> demonstrating that the key staff </w:t>
      </w:r>
      <w:proofErr w:type="gramStart"/>
      <w:r w:rsidRPr="00FB6756">
        <w:rPr>
          <w:rFonts w:ascii="Times New Roman" w:hAnsi="Times New Roman"/>
        </w:rPr>
        <w:t>have the ability to</w:t>
      </w:r>
      <w:proofErr w:type="gramEnd"/>
      <w:r w:rsidRPr="00FB6756">
        <w:rPr>
          <w:rFonts w:ascii="Times New Roman" w:hAnsi="Times New Roman"/>
        </w:rPr>
        <w:t xml:space="preserve"> carry out all required activities under the grant. </w:t>
      </w:r>
      <w:r w:rsidRPr="000C7B7C">
        <w:rPr>
          <w:rFonts w:ascii="Times New Roman" w:hAnsi="Times New Roman"/>
        </w:rPr>
        <w:t xml:space="preserve">Job description includes requirement to </w:t>
      </w:r>
      <w:r>
        <w:rPr>
          <w:rFonts w:ascii="Times New Roman" w:hAnsi="Times New Roman"/>
        </w:rPr>
        <w:t xml:space="preserve">either be an immigration attorney or the provision that individual </w:t>
      </w:r>
      <w:r w:rsidRPr="000C7B7C">
        <w:rPr>
          <w:rFonts w:ascii="Times New Roman" w:hAnsi="Times New Roman"/>
        </w:rPr>
        <w:t>become DOJ accredited with applicant</w:t>
      </w:r>
      <w:r>
        <w:rPr>
          <w:rFonts w:ascii="Times New Roman" w:hAnsi="Times New Roman"/>
        </w:rPr>
        <w:t>’s</w:t>
      </w:r>
      <w:r w:rsidRPr="000C7B7C">
        <w:rPr>
          <w:rFonts w:ascii="Times New Roman" w:hAnsi="Times New Roman"/>
        </w:rPr>
        <w:t xml:space="preserve"> DOJ recognized organization</w:t>
      </w:r>
      <w:r>
        <w:rPr>
          <w:rFonts w:ascii="Times New Roman" w:hAnsi="Times New Roman"/>
        </w:rPr>
        <w:t xml:space="preserve">. </w:t>
      </w:r>
      <w:r w:rsidRPr="00FB6756">
        <w:rPr>
          <w:rFonts w:ascii="Times New Roman" w:hAnsi="Times New Roman"/>
        </w:rPr>
        <w:t xml:space="preserve">Submit this attachment as </w:t>
      </w:r>
      <w:r w:rsidRPr="00FB6756">
        <w:rPr>
          <w:rFonts w:ascii="Times New Roman" w:hAnsi="Times New Roman"/>
          <w:b/>
          <w:u w:val="single"/>
        </w:rPr>
        <w:t xml:space="preserve">Attachment </w:t>
      </w:r>
      <w:r>
        <w:rPr>
          <w:rFonts w:ascii="Times New Roman" w:hAnsi="Times New Roman"/>
          <w:b/>
          <w:u w:val="single"/>
        </w:rPr>
        <w:t>7:</w:t>
      </w:r>
      <w:r w:rsidRPr="00FB6756">
        <w:rPr>
          <w:rFonts w:ascii="Times New Roman" w:hAnsi="Times New Roman"/>
          <w:b/>
          <w:u w:val="single"/>
        </w:rPr>
        <w:t xml:space="preserve"> “Job Descriptions of Key Staff.”</w:t>
      </w:r>
    </w:p>
    <w:p w14:paraId="390789E5" w14:textId="77777777" w:rsidR="00FB7E33" w:rsidRPr="00FB6756" w:rsidRDefault="00FB7E33" w:rsidP="00FB7E33">
      <w:pPr>
        <w:pStyle w:val="DarkList-Accent51"/>
        <w:spacing w:line="240" w:lineRule="auto"/>
        <w:jc w:val="both"/>
        <w:rPr>
          <w:rFonts w:ascii="Times New Roman" w:hAnsi="Times New Roman"/>
        </w:rPr>
      </w:pPr>
    </w:p>
    <w:p w14:paraId="7141E144" w14:textId="77777777" w:rsidR="00FB7E33" w:rsidRPr="004D5CCB" w:rsidRDefault="00FB7E33" w:rsidP="00FB7E33">
      <w:pPr>
        <w:pStyle w:val="ListParagraph"/>
        <w:numPr>
          <w:ilvl w:val="0"/>
          <w:numId w:val="4"/>
        </w:numPr>
        <w:jc w:val="both"/>
        <w:rPr>
          <w:rFonts w:ascii="Times New Roman" w:hAnsi="Times New Roman"/>
        </w:rPr>
      </w:pPr>
      <w:r w:rsidRPr="5552630E">
        <w:rPr>
          <w:rFonts w:ascii="Times New Roman" w:hAnsi="Times New Roman"/>
        </w:rPr>
        <w:lastRenderedPageBreak/>
        <w:t>Describe proposed location(s) in which services will be held. Describe how the location will adequately and appropriately accommodate the program activities. If services are held in person, describe health precautions taken to keep teachers and students safe</w:t>
      </w:r>
      <w:r>
        <w:rPr>
          <w:rFonts w:ascii="Times New Roman" w:hAnsi="Times New Roman"/>
        </w:rPr>
        <w:t xml:space="preserve"> from COVID</w:t>
      </w:r>
      <w:r w:rsidRPr="5552630E">
        <w:rPr>
          <w:rFonts w:ascii="Times New Roman" w:hAnsi="Times New Roman"/>
        </w:rPr>
        <w:t>. For in person services, demonstrate accessibility of the facilities for new American populations, including proximity to public transportation. If services are held remotely via an online platform, applicant described the platform used, the security measures to keep classes and workshops secure, and user accessibility consistent with New York State IT policies regarding accessibility of information communication technology.</w:t>
      </w:r>
    </w:p>
    <w:p w14:paraId="076BEE0F" w14:textId="77777777" w:rsidR="00FB7E33" w:rsidRPr="00301127" w:rsidRDefault="00FB7E33" w:rsidP="00FB7E33">
      <w:pPr>
        <w:spacing w:line="240" w:lineRule="auto"/>
        <w:jc w:val="both"/>
        <w:rPr>
          <w:rFonts w:ascii="Times New Roman" w:hAnsi="Times New Roman"/>
        </w:rPr>
      </w:pPr>
    </w:p>
    <w:p w14:paraId="52986EC5" w14:textId="77777777" w:rsidR="00FB7E33" w:rsidRPr="00301127" w:rsidRDefault="00FB7E33" w:rsidP="00FB7E33">
      <w:pPr>
        <w:pStyle w:val="ListParagraph"/>
        <w:numPr>
          <w:ilvl w:val="0"/>
          <w:numId w:val="4"/>
        </w:numPr>
        <w:jc w:val="both"/>
      </w:pPr>
      <w:r w:rsidRPr="5552630E">
        <w:rPr>
          <w:rFonts w:ascii="Times New Roman" w:hAnsi="Times New Roman"/>
        </w:rPr>
        <w:t>Describe applicant’s outreach capacity</w:t>
      </w:r>
      <w:r>
        <w:rPr>
          <w:rFonts w:ascii="Times New Roman" w:hAnsi="Times New Roman"/>
        </w:rPr>
        <w:t xml:space="preserve"> within the new American community in the applicant’s proposed service region</w:t>
      </w:r>
      <w:r w:rsidRPr="5552630E">
        <w:rPr>
          <w:rFonts w:ascii="Times New Roman" w:hAnsi="Times New Roman"/>
        </w:rPr>
        <w:t xml:space="preserve"> describing events regularly attended, dedicated outreach staff, and methods through which the agency regularly promotes programming.</w:t>
      </w:r>
    </w:p>
    <w:p w14:paraId="3CDE53AF" w14:textId="77777777" w:rsidR="00FB7E33" w:rsidRDefault="00FB7E33" w:rsidP="00FB7E33">
      <w:pPr>
        <w:jc w:val="both"/>
        <w:rPr>
          <w:rFonts w:ascii="Times New Roman" w:hAnsi="Times New Roman"/>
        </w:rPr>
      </w:pPr>
    </w:p>
    <w:p w14:paraId="383D2B6E" w14:textId="77777777" w:rsidR="00FB7E33" w:rsidRDefault="00FB7E33" w:rsidP="00FB7E33">
      <w:pPr>
        <w:pStyle w:val="ListParagraph"/>
        <w:numPr>
          <w:ilvl w:val="0"/>
          <w:numId w:val="4"/>
        </w:numPr>
        <w:jc w:val="both"/>
        <w:rPr>
          <w:rFonts w:ascii="Times New Roman" w:hAnsi="Times New Roman"/>
        </w:rPr>
      </w:pPr>
      <w:r w:rsidRPr="5552630E">
        <w:rPr>
          <w:rFonts w:ascii="Times New Roman" w:hAnsi="Times New Roman"/>
        </w:rPr>
        <w:t xml:space="preserve">Describe if volunteers will be used under this grant. Describe the volunteer training plan, including how volunteers will become familiar with the organization, with ONA, their </w:t>
      </w:r>
      <w:proofErr w:type="gramStart"/>
      <w:r w:rsidRPr="5552630E">
        <w:rPr>
          <w:rFonts w:ascii="Times New Roman" w:hAnsi="Times New Roman"/>
        </w:rPr>
        <w:t>jobs</w:t>
      </w:r>
      <w:proofErr w:type="gramEnd"/>
      <w:r w:rsidRPr="5552630E">
        <w:rPr>
          <w:rFonts w:ascii="Times New Roman" w:hAnsi="Times New Roman"/>
        </w:rPr>
        <w:t xml:space="preserve"> and responsibilities, and demonstrated safeguards in place to ensure volunteers will maintain client confidentiality.</w:t>
      </w:r>
    </w:p>
    <w:p w14:paraId="1DB7E00C" w14:textId="77777777" w:rsidR="00FB7E33" w:rsidRPr="00FB6756" w:rsidRDefault="00FB7E33" w:rsidP="00FB7E33">
      <w:pPr>
        <w:spacing w:line="240" w:lineRule="auto"/>
        <w:jc w:val="both"/>
        <w:rPr>
          <w:rFonts w:ascii="Times New Roman" w:hAnsi="Times New Roman"/>
        </w:rPr>
      </w:pPr>
    </w:p>
    <w:p w14:paraId="321AF1F8" w14:textId="77777777" w:rsidR="00FB7E33" w:rsidRPr="00FB6756" w:rsidRDefault="00FB7E33" w:rsidP="00FB7E33">
      <w:pPr>
        <w:pStyle w:val="DarkList-Accent51"/>
        <w:numPr>
          <w:ilvl w:val="0"/>
          <w:numId w:val="2"/>
        </w:numPr>
        <w:spacing w:line="240" w:lineRule="auto"/>
        <w:jc w:val="both"/>
        <w:rPr>
          <w:rFonts w:ascii="Times New Roman" w:hAnsi="Times New Roman"/>
          <w:b/>
        </w:rPr>
      </w:pPr>
      <w:r w:rsidRPr="00FB6756">
        <w:rPr>
          <w:rFonts w:ascii="Times New Roman" w:hAnsi="Times New Roman"/>
          <w:b/>
        </w:rPr>
        <w:t>Program Description</w:t>
      </w:r>
    </w:p>
    <w:p w14:paraId="4EC1871E" w14:textId="77777777" w:rsidR="00FB7E33" w:rsidRPr="00FB6756" w:rsidRDefault="00FB7E33" w:rsidP="00FB7E33">
      <w:pPr>
        <w:pStyle w:val="DarkList-Accent51"/>
        <w:spacing w:line="240" w:lineRule="auto"/>
        <w:jc w:val="both"/>
        <w:rPr>
          <w:rFonts w:ascii="Times New Roman" w:hAnsi="Times New Roman"/>
          <w:b/>
        </w:rPr>
      </w:pPr>
      <w:r w:rsidRPr="00FB6756">
        <w:rPr>
          <w:rFonts w:ascii="Times New Roman" w:hAnsi="Times New Roman"/>
          <w:b/>
        </w:rPr>
        <w:tab/>
      </w:r>
      <w:r w:rsidRPr="00FB6756">
        <w:rPr>
          <w:rFonts w:ascii="Times New Roman" w:hAnsi="Times New Roman"/>
          <w:b/>
        </w:rPr>
        <w:tab/>
      </w:r>
      <w:r w:rsidRPr="00FB6756">
        <w:rPr>
          <w:rFonts w:ascii="Times New Roman" w:hAnsi="Times New Roman"/>
          <w:b/>
        </w:rPr>
        <w:tab/>
      </w:r>
      <w:r w:rsidRPr="00FB6756">
        <w:rPr>
          <w:rFonts w:ascii="Times New Roman" w:hAnsi="Times New Roman"/>
          <w:b/>
        </w:rPr>
        <w:tab/>
      </w:r>
      <w:r w:rsidRPr="00FB6756">
        <w:rPr>
          <w:rFonts w:ascii="Times New Roman" w:hAnsi="Times New Roman"/>
          <w:b/>
        </w:rPr>
        <w:tab/>
      </w:r>
      <w:r w:rsidRPr="00FB6756">
        <w:rPr>
          <w:rFonts w:ascii="Times New Roman" w:hAnsi="Times New Roman"/>
          <w:b/>
        </w:rPr>
        <w:tab/>
      </w:r>
      <w:r w:rsidRPr="00FB6756">
        <w:rPr>
          <w:rFonts w:ascii="Times New Roman" w:hAnsi="Times New Roman"/>
          <w:b/>
        </w:rPr>
        <w:tab/>
        <w:t xml:space="preserve"> </w:t>
      </w:r>
    </w:p>
    <w:p w14:paraId="7169636F" w14:textId="77777777" w:rsidR="00FB7E33" w:rsidRPr="00A46437" w:rsidRDefault="00FB7E33" w:rsidP="00FB7E33">
      <w:pPr>
        <w:pStyle w:val="DarkList-Accent51"/>
        <w:numPr>
          <w:ilvl w:val="0"/>
          <w:numId w:val="1"/>
        </w:numPr>
        <w:spacing w:line="240" w:lineRule="auto"/>
        <w:ind w:left="720"/>
        <w:jc w:val="both"/>
        <w:rPr>
          <w:rFonts w:ascii="Times New Roman" w:hAnsi="Times New Roman"/>
        </w:rPr>
      </w:pPr>
      <w:r w:rsidRPr="5552630E">
        <w:rPr>
          <w:rFonts w:ascii="Times New Roman" w:hAnsi="Times New Roman"/>
        </w:rPr>
        <w:t xml:space="preserve">Describe how the proposed ONA Opportunity Center will provide application assistance by DOJ accredited representatives or an immigration attorney to best accommodate the needs of the new American communities in applicant’s geographic area. </w:t>
      </w:r>
      <w:r>
        <w:rPr>
          <w:rFonts w:ascii="Times New Roman" w:hAnsi="Times New Roman"/>
        </w:rPr>
        <w:t>A</w:t>
      </w:r>
      <w:r w:rsidRPr="5552630E">
        <w:rPr>
          <w:rFonts w:ascii="Times New Roman" w:hAnsi="Times New Roman"/>
        </w:rPr>
        <w:t xml:space="preserve">pplicant should describe how they will </w:t>
      </w:r>
      <w:r>
        <w:rPr>
          <w:rFonts w:ascii="Times New Roman" w:hAnsi="Times New Roman"/>
        </w:rPr>
        <w:t xml:space="preserve">complete </w:t>
      </w:r>
      <w:r w:rsidRPr="5552630E">
        <w:rPr>
          <w:rFonts w:ascii="Times New Roman" w:hAnsi="Times New Roman"/>
        </w:rPr>
        <w:t xml:space="preserve">at least 100 applications a year. </w:t>
      </w:r>
    </w:p>
    <w:p w14:paraId="73189BD9" w14:textId="77777777" w:rsidR="00FB7E33" w:rsidRPr="00A46437" w:rsidRDefault="00FB7E33" w:rsidP="00FB7E33">
      <w:pPr>
        <w:pStyle w:val="DarkList-Accent51"/>
        <w:spacing w:line="240" w:lineRule="auto"/>
        <w:ind w:left="360"/>
        <w:jc w:val="both"/>
        <w:rPr>
          <w:rFonts w:ascii="Times New Roman" w:hAnsi="Times New Roman"/>
          <w:b/>
        </w:rPr>
      </w:pPr>
    </w:p>
    <w:p w14:paraId="121FBDDC" w14:textId="77777777" w:rsidR="00FB7E33" w:rsidRDefault="00FB7E33" w:rsidP="00FB7E33">
      <w:pPr>
        <w:pStyle w:val="DarkList-Accent51"/>
        <w:numPr>
          <w:ilvl w:val="0"/>
          <w:numId w:val="1"/>
        </w:numPr>
        <w:spacing w:line="240" w:lineRule="auto"/>
        <w:ind w:left="720"/>
        <w:jc w:val="both"/>
        <w:rPr>
          <w:rFonts w:ascii="Times New Roman" w:hAnsi="Times New Roman"/>
        </w:rPr>
      </w:pPr>
      <w:bookmarkStart w:id="1" w:name="_Hlk85115380"/>
      <w:r w:rsidRPr="5552630E">
        <w:rPr>
          <w:rFonts w:ascii="Times New Roman" w:hAnsi="Times New Roman"/>
        </w:rPr>
        <w:t xml:space="preserve">Describe the process for conducting fee assistance lotteries. Demonstrate that lotteries will be run quarterly at a minimum. </w:t>
      </w:r>
    </w:p>
    <w:bookmarkEnd w:id="1"/>
    <w:p w14:paraId="66C3554B" w14:textId="77777777" w:rsidR="00FB7E33" w:rsidRDefault="00FB7E33" w:rsidP="00FB7E33">
      <w:pPr>
        <w:pStyle w:val="ListParagraph"/>
        <w:jc w:val="both"/>
        <w:rPr>
          <w:rFonts w:ascii="Times New Roman" w:hAnsi="Times New Roman"/>
        </w:rPr>
      </w:pPr>
    </w:p>
    <w:p w14:paraId="6EAC1D2C" w14:textId="77777777" w:rsidR="00FB7E33" w:rsidRPr="00F829DD" w:rsidRDefault="00FB7E33" w:rsidP="00FB7E33">
      <w:pPr>
        <w:pStyle w:val="DarkList-Accent51"/>
        <w:numPr>
          <w:ilvl w:val="0"/>
          <w:numId w:val="1"/>
        </w:numPr>
        <w:spacing w:line="240" w:lineRule="auto"/>
        <w:ind w:left="720"/>
        <w:jc w:val="both"/>
        <w:rPr>
          <w:rFonts w:ascii="Times New Roman" w:hAnsi="Times New Roman"/>
        </w:rPr>
      </w:pPr>
      <w:r w:rsidRPr="5552630E">
        <w:rPr>
          <w:rFonts w:ascii="Times New Roman" w:hAnsi="Times New Roman"/>
        </w:rPr>
        <w:t xml:space="preserve">Describe how the proposed ONA Opportunity Center will host at least 20 immigration law consultation days with the assigned ONA Legal Counsel to best accommodate the needs of </w:t>
      </w:r>
      <w:r>
        <w:rPr>
          <w:rFonts w:ascii="Times New Roman" w:hAnsi="Times New Roman"/>
        </w:rPr>
        <w:t>n</w:t>
      </w:r>
      <w:r w:rsidRPr="5552630E">
        <w:rPr>
          <w:rFonts w:ascii="Times New Roman" w:hAnsi="Times New Roman"/>
        </w:rPr>
        <w:t xml:space="preserve">ew American communities in applicant’s geographic area. Include in the proposal the plan to promote consultation days within the new American communities. </w:t>
      </w:r>
    </w:p>
    <w:p w14:paraId="5BE815A5" w14:textId="77777777" w:rsidR="00FB7E33" w:rsidRPr="00FB6756" w:rsidRDefault="00FB7E33" w:rsidP="00FB7E33">
      <w:pPr>
        <w:pStyle w:val="DarkList-Accent51"/>
        <w:spacing w:line="240" w:lineRule="auto"/>
        <w:ind w:left="0"/>
        <w:jc w:val="both"/>
        <w:rPr>
          <w:rFonts w:ascii="Times New Roman" w:hAnsi="Times New Roman"/>
        </w:rPr>
      </w:pPr>
    </w:p>
    <w:p w14:paraId="71935419" w14:textId="77777777" w:rsidR="00FB7E33" w:rsidRPr="00FB6756" w:rsidRDefault="00FB7E33" w:rsidP="00FB7E33">
      <w:pPr>
        <w:pStyle w:val="DarkList-Accent51"/>
        <w:numPr>
          <w:ilvl w:val="0"/>
          <w:numId w:val="1"/>
        </w:numPr>
        <w:spacing w:line="240" w:lineRule="auto"/>
        <w:ind w:left="720"/>
        <w:jc w:val="both"/>
        <w:rPr>
          <w:rFonts w:ascii="Times New Roman" w:eastAsia="Times New Roman" w:hAnsi="Times New Roman"/>
          <w:b/>
          <w:bCs/>
        </w:rPr>
      </w:pPr>
      <w:r w:rsidRPr="5552630E">
        <w:rPr>
          <w:rFonts w:ascii="Times New Roman" w:hAnsi="Times New Roman"/>
        </w:rPr>
        <w:t>Describe the proposed topics for the 15 workshops to be offered by applicant organization. Describe proposed partners to assist with facilitating or co-hosting these seminars. If immigration law workshops are being proposed, include how an immigration attorney will be utilized.</w:t>
      </w:r>
    </w:p>
    <w:p w14:paraId="3C0E3845" w14:textId="77777777" w:rsidR="00FB7E33" w:rsidRPr="00301127" w:rsidRDefault="00FB7E33" w:rsidP="00FB7E33">
      <w:pPr>
        <w:pStyle w:val="DarkList-Accent51"/>
        <w:spacing w:line="240" w:lineRule="auto"/>
        <w:jc w:val="both"/>
        <w:rPr>
          <w:rFonts w:ascii="Times New Roman" w:hAnsi="Times New Roman"/>
          <w:b/>
          <w:bCs/>
        </w:rPr>
      </w:pPr>
    </w:p>
    <w:p w14:paraId="08918C35" w14:textId="77777777" w:rsidR="00FB7E33" w:rsidRPr="00FB6756" w:rsidRDefault="00FB7E33" w:rsidP="00FB7E33">
      <w:pPr>
        <w:pStyle w:val="DarkList-Accent51"/>
        <w:numPr>
          <w:ilvl w:val="0"/>
          <w:numId w:val="1"/>
        </w:numPr>
        <w:spacing w:line="240" w:lineRule="auto"/>
        <w:ind w:left="720"/>
        <w:jc w:val="both"/>
        <w:rPr>
          <w:rFonts w:ascii="Times New Roman" w:hAnsi="Times New Roman"/>
          <w:b/>
          <w:bCs/>
        </w:rPr>
      </w:pPr>
      <w:r w:rsidRPr="5552630E">
        <w:rPr>
          <w:rFonts w:ascii="Times New Roman" w:hAnsi="Times New Roman"/>
        </w:rPr>
        <w:t xml:space="preserve">Describe </w:t>
      </w:r>
      <w:r>
        <w:rPr>
          <w:rFonts w:ascii="Times New Roman" w:hAnsi="Times New Roman"/>
        </w:rPr>
        <w:t xml:space="preserve">the </w:t>
      </w:r>
      <w:r w:rsidRPr="5552630E">
        <w:rPr>
          <w:rFonts w:ascii="Times New Roman" w:hAnsi="Times New Roman"/>
        </w:rPr>
        <w:t xml:space="preserve">process for determining how workshop topics will meet the needs and interests of the new American population in the proposed service region. </w:t>
      </w:r>
    </w:p>
    <w:p w14:paraId="52BC7843" w14:textId="77777777" w:rsidR="00FB7E33" w:rsidRPr="00FB6756" w:rsidRDefault="00FB7E33" w:rsidP="00FB7E33">
      <w:pPr>
        <w:pStyle w:val="DarkList-Accent51"/>
        <w:spacing w:line="240" w:lineRule="auto"/>
        <w:ind w:left="0"/>
        <w:jc w:val="both"/>
        <w:rPr>
          <w:rFonts w:ascii="Times New Roman" w:hAnsi="Times New Roman"/>
          <w:b/>
        </w:rPr>
      </w:pPr>
    </w:p>
    <w:p w14:paraId="235E8639" w14:textId="77777777" w:rsidR="00FB7E33" w:rsidRPr="00FB6756" w:rsidRDefault="00FB7E33" w:rsidP="00FB7E33">
      <w:pPr>
        <w:pStyle w:val="DarkList-Accent51"/>
        <w:numPr>
          <w:ilvl w:val="0"/>
          <w:numId w:val="1"/>
        </w:numPr>
        <w:spacing w:line="240" w:lineRule="auto"/>
        <w:ind w:left="720"/>
        <w:jc w:val="both"/>
        <w:rPr>
          <w:rFonts w:ascii="Times New Roman" w:hAnsi="Times New Roman"/>
        </w:rPr>
      </w:pPr>
      <w:r w:rsidRPr="5552630E">
        <w:rPr>
          <w:rFonts w:ascii="Times New Roman" w:hAnsi="Times New Roman"/>
        </w:rPr>
        <w:t xml:space="preserve">Describe proposed schedule for citizenship classes. Include description of how applicant will offer </w:t>
      </w:r>
      <w:r>
        <w:rPr>
          <w:rFonts w:ascii="Times New Roman" w:hAnsi="Times New Roman"/>
        </w:rPr>
        <w:t xml:space="preserve">Citizen Participation </w:t>
      </w:r>
      <w:r w:rsidRPr="5552630E">
        <w:rPr>
          <w:rFonts w:ascii="Times New Roman" w:hAnsi="Times New Roman"/>
        </w:rPr>
        <w:t>classes quarterly for two hours a week for a minim</w:t>
      </w:r>
      <w:r>
        <w:rPr>
          <w:rFonts w:ascii="Times New Roman" w:hAnsi="Times New Roman"/>
        </w:rPr>
        <w:t>um</w:t>
      </w:r>
      <w:r w:rsidRPr="5552630E">
        <w:rPr>
          <w:rFonts w:ascii="Times New Roman" w:hAnsi="Times New Roman"/>
        </w:rPr>
        <w:t xml:space="preserve"> of 10 weeks in a quarter, to 8-10 students per class.</w:t>
      </w:r>
    </w:p>
    <w:p w14:paraId="7C4FF10D" w14:textId="77777777" w:rsidR="00FB7E33" w:rsidRPr="00FB6756" w:rsidRDefault="00FB7E33" w:rsidP="00FB7E33">
      <w:pPr>
        <w:pStyle w:val="DarkList-Accent51"/>
        <w:spacing w:line="240" w:lineRule="auto"/>
        <w:jc w:val="both"/>
        <w:rPr>
          <w:rFonts w:ascii="Times New Roman" w:hAnsi="Times New Roman"/>
        </w:rPr>
      </w:pPr>
    </w:p>
    <w:p w14:paraId="21DF7058" w14:textId="77777777" w:rsidR="00FB7E33" w:rsidRPr="00FB6756" w:rsidRDefault="00FB7E33" w:rsidP="00FB7E33">
      <w:pPr>
        <w:pStyle w:val="DarkList-Accent51"/>
        <w:numPr>
          <w:ilvl w:val="0"/>
          <w:numId w:val="1"/>
        </w:numPr>
        <w:spacing w:line="240" w:lineRule="auto"/>
        <w:ind w:left="720"/>
        <w:jc w:val="both"/>
        <w:rPr>
          <w:rFonts w:ascii="Times New Roman" w:hAnsi="Times New Roman"/>
        </w:rPr>
      </w:pPr>
      <w:r w:rsidRPr="5552630E">
        <w:rPr>
          <w:rFonts w:ascii="Times New Roman" w:hAnsi="Times New Roman"/>
        </w:rPr>
        <w:t xml:space="preserve">Provide a sample curriculum with topics that allow for sufficient preparation for the naturalization exam and indicate opportunities for interview preparation. </w:t>
      </w:r>
    </w:p>
    <w:p w14:paraId="13E593BF" w14:textId="77777777" w:rsidR="00FB7E33" w:rsidRPr="00FB6756" w:rsidRDefault="00FB7E33" w:rsidP="00FB7E33">
      <w:pPr>
        <w:pStyle w:val="DarkList-Accent51"/>
        <w:spacing w:line="240" w:lineRule="auto"/>
        <w:jc w:val="both"/>
        <w:rPr>
          <w:rFonts w:ascii="Times New Roman" w:hAnsi="Times New Roman"/>
        </w:rPr>
      </w:pPr>
    </w:p>
    <w:p w14:paraId="6961CD91" w14:textId="77777777" w:rsidR="00FB7E33" w:rsidRDefault="00FB7E33" w:rsidP="00FB7E33">
      <w:pPr>
        <w:pStyle w:val="DarkList-Accent51"/>
        <w:numPr>
          <w:ilvl w:val="0"/>
          <w:numId w:val="1"/>
        </w:numPr>
        <w:spacing w:line="240" w:lineRule="auto"/>
        <w:ind w:left="720"/>
        <w:jc w:val="both"/>
        <w:rPr>
          <w:rFonts w:ascii="Times New Roman" w:hAnsi="Times New Roman"/>
        </w:rPr>
      </w:pPr>
      <w:r w:rsidRPr="00E44DAE">
        <w:rPr>
          <w:rFonts w:ascii="Times New Roman" w:hAnsi="Times New Roman"/>
        </w:rPr>
        <w:lastRenderedPageBreak/>
        <w:t>Describe the plan to assist new American clients connect with resources and information related to the U.S. job market and specific employment opportunities in their region.</w:t>
      </w:r>
      <w:r w:rsidRPr="5552630E">
        <w:rPr>
          <w:rFonts w:ascii="Times New Roman" w:hAnsi="Times New Roman"/>
        </w:rPr>
        <w:t xml:space="preserve"> Include in this plan proposed partnerships with existing ONA workforce programs. </w:t>
      </w:r>
    </w:p>
    <w:p w14:paraId="681822F1" w14:textId="77777777" w:rsidR="00FB7E33" w:rsidRDefault="00FB7E33" w:rsidP="00FB7E33">
      <w:pPr>
        <w:pStyle w:val="DarkList-Accent51"/>
        <w:spacing w:line="240" w:lineRule="auto"/>
        <w:jc w:val="both"/>
        <w:rPr>
          <w:rFonts w:ascii="Times New Roman" w:hAnsi="Times New Roman"/>
        </w:rPr>
      </w:pPr>
    </w:p>
    <w:p w14:paraId="01016DA4" w14:textId="77777777" w:rsidR="00FB7E33" w:rsidRDefault="00FB7E33" w:rsidP="00FB7E33">
      <w:pPr>
        <w:pStyle w:val="DarkList-Accent51"/>
        <w:numPr>
          <w:ilvl w:val="0"/>
          <w:numId w:val="1"/>
        </w:numPr>
        <w:spacing w:line="240" w:lineRule="auto"/>
        <w:ind w:left="720"/>
        <w:jc w:val="both"/>
        <w:rPr>
          <w:rFonts w:ascii="Times New Roman" w:hAnsi="Times New Roman"/>
        </w:rPr>
      </w:pPr>
      <w:r w:rsidRPr="5552630E">
        <w:rPr>
          <w:rFonts w:ascii="Times New Roman" w:hAnsi="Times New Roman"/>
        </w:rPr>
        <w:t>Describe the plan in which the proposed ONA Opportunity Center will advise clients of the Office for New Americans’ multi-lingual, toll-free immigration assistance hotline in their community and include how the hotline will be incorporated into outreach and promotion of the ONA program.</w:t>
      </w:r>
    </w:p>
    <w:p w14:paraId="2ED7EA3F" w14:textId="77777777" w:rsidR="00FB7E33" w:rsidRDefault="00FB7E33" w:rsidP="00FB7E33">
      <w:pPr>
        <w:pStyle w:val="ListParagraph"/>
        <w:rPr>
          <w:rFonts w:ascii="Times New Roman" w:hAnsi="Times New Roman"/>
        </w:rPr>
      </w:pPr>
    </w:p>
    <w:p w14:paraId="2C42392C" w14:textId="77777777" w:rsidR="00FB7E33" w:rsidRPr="007A383A" w:rsidRDefault="00FB7E33" w:rsidP="00FB7E33">
      <w:pPr>
        <w:pStyle w:val="DarkList-Accent51"/>
        <w:numPr>
          <w:ilvl w:val="0"/>
          <w:numId w:val="1"/>
        </w:numPr>
        <w:spacing w:line="240" w:lineRule="auto"/>
        <w:ind w:left="720"/>
        <w:jc w:val="both"/>
        <w:rPr>
          <w:rFonts w:ascii="Times New Roman" w:hAnsi="Times New Roman"/>
        </w:rPr>
      </w:pPr>
      <w:r>
        <w:rPr>
          <w:rFonts w:ascii="Times New Roman" w:hAnsi="Times New Roman"/>
        </w:rPr>
        <w:t xml:space="preserve">Describe </w:t>
      </w:r>
      <w:r w:rsidRPr="007A383A">
        <w:rPr>
          <w:rFonts w:ascii="Times New Roman" w:hAnsi="Times New Roman"/>
        </w:rPr>
        <w:t>staff who will attend ONA monthly webinars and described a process in which information will be relayed to appropriate program staff.</w:t>
      </w:r>
    </w:p>
    <w:p w14:paraId="03981A80" w14:textId="77777777" w:rsidR="00FB7E33" w:rsidRPr="00FB6756" w:rsidRDefault="00FB7E33" w:rsidP="00FB7E33">
      <w:pPr>
        <w:pStyle w:val="DarkList-Accent51"/>
        <w:spacing w:line="240" w:lineRule="auto"/>
        <w:jc w:val="both"/>
        <w:rPr>
          <w:rFonts w:ascii="Times New Roman" w:hAnsi="Times New Roman"/>
        </w:rPr>
      </w:pPr>
    </w:p>
    <w:p w14:paraId="7D3D6398" w14:textId="77777777" w:rsidR="00FB7E33" w:rsidRPr="00FB6756" w:rsidRDefault="00FB7E33" w:rsidP="00FB7E33">
      <w:pPr>
        <w:pStyle w:val="DarkList-Accent51"/>
        <w:spacing w:line="240" w:lineRule="auto"/>
        <w:ind w:left="1080"/>
        <w:jc w:val="both"/>
        <w:rPr>
          <w:rFonts w:ascii="Times New Roman" w:hAnsi="Times New Roman"/>
        </w:rPr>
      </w:pPr>
    </w:p>
    <w:p w14:paraId="3722C487" w14:textId="77777777" w:rsidR="00FB7E33" w:rsidRPr="00FB6756" w:rsidRDefault="00FB7E33" w:rsidP="00FB7E33">
      <w:pPr>
        <w:pStyle w:val="DarkList-Accent51"/>
        <w:numPr>
          <w:ilvl w:val="0"/>
          <w:numId w:val="2"/>
        </w:numPr>
        <w:spacing w:line="240" w:lineRule="auto"/>
        <w:jc w:val="both"/>
        <w:rPr>
          <w:rFonts w:ascii="Times New Roman" w:hAnsi="Times New Roman"/>
        </w:rPr>
      </w:pPr>
      <w:r w:rsidRPr="00FB6756">
        <w:rPr>
          <w:rFonts w:ascii="Times New Roman" w:hAnsi="Times New Roman"/>
          <w:b/>
        </w:rPr>
        <w:t>Budget</w:t>
      </w:r>
    </w:p>
    <w:p w14:paraId="4BDA4C7A" w14:textId="77777777" w:rsidR="00FB7E33" w:rsidRPr="00FB6756" w:rsidRDefault="00FB7E33" w:rsidP="00FB7E33">
      <w:pPr>
        <w:pStyle w:val="DarkList-Accent51"/>
        <w:spacing w:line="240" w:lineRule="auto"/>
        <w:jc w:val="both"/>
        <w:rPr>
          <w:rFonts w:ascii="Times New Roman" w:hAnsi="Times New Roman"/>
          <w:b/>
        </w:rPr>
      </w:pPr>
    </w:p>
    <w:p w14:paraId="10B4D192" w14:textId="77777777" w:rsidR="00FB7E33" w:rsidRPr="00FB6756" w:rsidRDefault="00FB7E33" w:rsidP="00FB7E33">
      <w:pPr>
        <w:pStyle w:val="DarkList-Accent51"/>
        <w:spacing w:line="240" w:lineRule="auto"/>
        <w:ind w:left="0"/>
        <w:jc w:val="both"/>
        <w:rPr>
          <w:rFonts w:ascii="Times New Roman" w:hAnsi="Times New Roman"/>
          <w:b/>
        </w:rPr>
      </w:pPr>
      <w:r>
        <w:rPr>
          <w:rFonts w:ascii="Times New Roman" w:hAnsi="Times New Roman"/>
        </w:rPr>
        <w:t xml:space="preserve">All applicants must submit their proposed budget using the budget template found in Appendix D. This should be submitted with the application </w:t>
      </w:r>
      <w:r w:rsidRPr="00FB6756">
        <w:rPr>
          <w:rFonts w:ascii="Times New Roman" w:hAnsi="Times New Roman"/>
        </w:rPr>
        <w:t>as</w:t>
      </w:r>
      <w:r w:rsidRPr="00FB6756">
        <w:rPr>
          <w:rFonts w:ascii="Times New Roman" w:hAnsi="Times New Roman"/>
          <w:b/>
        </w:rPr>
        <w:t xml:space="preserve"> </w:t>
      </w:r>
      <w:r w:rsidRPr="00FB6756">
        <w:rPr>
          <w:rFonts w:ascii="Times New Roman" w:hAnsi="Times New Roman"/>
          <w:b/>
          <w:u w:val="single"/>
        </w:rPr>
        <w:t xml:space="preserve">Attachment </w:t>
      </w:r>
      <w:r>
        <w:rPr>
          <w:rFonts w:ascii="Times New Roman" w:hAnsi="Times New Roman"/>
          <w:b/>
          <w:u w:val="single"/>
        </w:rPr>
        <w:t>8</w:t>
      </w:r>
      <w:r w:rsidRPr="00FB6756">
        <w:rPr>
          <w:rFonts w:ascii="Times New Roman" w:hAnsi="Times New Roman"/>
          <w:b/>
          <w:u w:val="single"/>
        </w:rPr>
        <w:t>: “Budget Summary”</w:t>
      </w:r>
      <w:r w:rsidRPr="00FB6756">
        <w:rPr>
          <w:rFonts w:ascii="Times New Roman" w:hAnsi="Times New Roman"/>
          <w:b/>
        </w:rPr>
        <w:t xml:space="preserve"> </w:t>
      </w:r>
      <w:r w:rsidRPr="00FB6756">
        <w:rPr>
          <w:rFonts w:ascii="Times New Roman" w:hAnsi="Times New Roman"/>
        </w:rPr>
        <w:t>with the following:</w:t>
      </w:r>
      <w:r w:rsidRPr="00FB6756">
        <w:rPr>
          <w:rFonts w:ascii="Times New Roman" w:hAnsi="Times New Roman"/>
          <w:b/>
        </w:rPr>
        <w:t xml:space="preserve"> </w:t>
      </w:r>
      <w:r w:rsidRPr="00FB6756">
        <w:rPr>
          <w:rFonts w:ascii="Times New Roman" w:hAnsi="Times New Roman"/>
          <w:b/>
        </w:rPr>
        <w:tab/>
        <w:t xml:space="preserve"> </w:t>
      </w:r>
    </w:p>
    <w:p w14:paraId="03D87B13" w14:textId="77777777" w:rsidR="00FB7E33" w:rsidRPr="006B7711" w:rsidRDefault="00FB7E33" w:rsidP="00FB7E33">
      <w:pPr>
        <w:pStyle w:val="Default"/>
        <w:numPr>
          <w:ilvl w:val="0"/>
          <w:numId w:val="5"/>
        </w:numPr>
        <w:contextualSpacing/>
        <w:jc w:val="both"/>
        <w:rPr>
          <w:sz w:val="22"/>
          <w:szCs w:val="22"/>
        </w:rPr>
      </w:pPr>
      <w:r>
        <w:rPr>
          <w:sz w:val="22"/>
          <w:szCs w:val="22"/>
        </w:rPr>
        <w:t>A</w:t>
      </w:r>
      <w:r w:rsidRPr="5552630E">
        <w:rPr>
          <w:sz w:val="22"/>
          <w:szCs w:val="22"/>
        </w:rPr>
        <w:t xml:space="preserve"> detailed and realistic budget for the first year for $112,000 or less, containing allowable, reasonable,</w:t>
      </w:r>
      <w:r>
        <w:rPr>
          <w:sz w:val="22"/>
          <w:szCs w:val="22"/>
        </w:rPr>
        <w:t xml:space="preserve"> </w:t>
      </w:r>
      <w:proofErr w:type="gramStart"/>
      <w:r>
        <w:rPr>
          <w:sz w:val="22"/>
          <w:szCs w:val="22"/>
        </w:rPr>
        <w:t>allocable</w:t>
      </w:r>
      <w:proofErr w:type="gramEnd"/>
      <w:r w:rsidRPr="5552630E">
        <w:rPr>
          <w:sz w:val="22"/>
          <w:szCs w:val="22"/>
        </w:rPr>
        <w:t xml:space="preserve"> and necessary costs that </w:t>
      </w:r>
      <w:r>
        <w:rPr>
          <w:sz w:val="22"/>
          <w:szCs w:val="22"/>
        </w:rPr>
        <w:t xml:space="preserve">directly </w:t>
      </w:r>
      <w:r w:rsidRPr="5552630E">
        <w:rPr>
          <w:sz w:val="22"/>
          <w:szCs w:val="22"/>
        </w:rPr>
        <w:t xml:space="preserve">support program activities, using the ONA Opportunity Center budget summary form. Administrative rates must not exceed 10% of direct costs. Of the proposed budget, at least $12,000 must be set aside for fee assistance. Applicants may not propose any amount of funding that is below this amount. </w:t>
      </w:r>
      <w:r>
        <w:rPr>
          <w:sz w:val="22"/>
          <w:szCs w:val="22"/>
        </w:rPr>
        <w:t>Applicants are asked to review the budget prior to submission to make sure the budget adds up correctly</w:t>
      </w:r>
      <w:r w:rsidRPr="5552630E">
        <w:rPr>
          <w:sz w:val="22"/>
          <w:szCs w:val="22"/>
        </w:rPr>
        <w:t>.</w:t>
      </w:r>
    </w:p>
    <w:p w14:paraId="22F641C0" w14:textId="77777777" w:rsidR="00FB7E33" w:rsidRPr="00A46437" w:rsidRDefault="00FB7E33" w:rsidP="00FB7E33">
      <w:pPr>
        <w:pStyle w:val="Default"/>
        <w:ind w:left="720"/>
        <w:contextualSpacing/>
        <w:jc w:val="both"/>
        <w:rPr>
          <w:sz w:val="22"/>
          <w:szCs w:val="22"/>
        </w:rPr>
      </w:pPr>
    </w:p>
    <w:p w14:paraId="5C451EEB" w14:textId="77777777" w:rsidR="00FB7E33" w:rsidRPr="00B03EAB" w:rsidRDefault="00FB7E33" w:rsidP="00FB7E33">
      <w:pPr>
        <w:pStyle w:val="Default"/>
        <w:numPr>
          <w:ilvl w:val="0"/>
          <w:numId w:val="5"/>
        </w:numPr>
        <w:contextualSpacing/>
        <w:jc w:val="both"/>
      </w:pPr>
      <w:r>
        <w:rPr>
          <w:sz w:val="22"/>
          <w:szCs w:val="22"/>
        </w:rPr>
        <w:t>A</w:t>
      </w:r>
      <w:r w:rsidRPr="00FB6756">
        <w:rPr>
          <w:sz w:val="22"/>
          <w:szCs w:val="22"/>
        </w:rPr>
        <w:t xml:space="preserve"> narrative description within the budget template clearly linking costs to specific proposed services and activities. Justify how each proposed cost will directly support activities under this grant. </w:t>
      </w:r>
    </w:p>
    <w:bookmarkEnd w:id="0"/>
    <w:p w14:paraId="62BFF1BD" w14:textId="77777777" w:rsidR="00FB7E33" w:rsidRPr="00FB6756" w:rsidRDefault="00FB7E33" w:rsidP="00FB7E33">
      <w:pPr>
        <w:pStyle w:val="DarkList-Accent51"/>
        <w:spacing w:line="240" w:lineRule="auto"/>
        <w:ind w:left="360"/>
        <w:jc w:val="both"/>
        <w:rPr>
          <w:rFonts w:ascii="Times New Roman" w:hAnsi="Times New Roman"/>
        </w:rPr>
      </w:pPr>
    </w:p>
    <w:p w14:paraId="0BE5021D" w14:textId="77777777" w:rsidR="00A610C5" w:rsidRDefault="00A610C5"/>
    <w:sectPr w:rsidR="00A6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9DD"/>
    <w:multiLevelType w:val="hybridMultilevel"/>
    <w:tmpl w:val="F718E532"/>
    <w:lvl w:ilvl="0" w:tplc="FFFFFFFF">
      <w:start w:val="1"/>
      <w:numFmt w:val="decimal"/>
      <w:lvlText w:val="%1."/>
      <w:lvlJc w:val="left"/>
      <w:pPr>
        <w:ind w:left="1080" w:hanging="360"/>
      </w:pPr>
      <w:rPr>
        <w:b w:val="0"/>
      </w:rPr>
    </w:lvl>
    <w:lvl w:ilvl="1" w:tplc="F12A7FF2">
      <w:start w:val="1"/>
      <w:numFmt w:val="lowerLetter"/>
      <w:lvlText w:val="%2."/>
      <w:lvlJc w:val="left"/>
      <w:pPr>
        <w:ind w:left="1800" w:hanging="360"/>
      </w:pPr>
      <w:rPr>
        <w:rFonts w:ascii="Times New Roman" w:eastAsia="Calibri"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66E21"/>
    <w:multiLevelType w:val="hybridMultilevel"/>
    <w:tmpl w:val="3774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4917"/>
    <w:multiLevelType w:val="hybridMultilevel"/>
    <w:tmpl w:val="7D22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E29EA"/>
    <w:multiLevelType w:val="hybridMultilevel"/>
    <w:tmpl w:val="0A108536"/>
    <w:lvl w:ilvl="0" w:tplc="27565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85DCD"/>
    <w:multiLevelType w:val="hybridMultilevel"/>
    <w:tmpl w:val="2518885C"/>
    <w:lvl w:ilvl="0" w:tplc="12849C92">
      <w:start w:val="3"/>
      <w:numFmt w:val="upperLetter"/>
      <w:lvlText w:val="%1."/>
      <w:lvlJc w:val="left"/>
      <w:pPr>
        <w:ind w:left="720" w:hanging="360"/>
      </w:pPr>
      <w:rPr>
        <w:rFonts w:hint="default"/>
        <w:b/>
      </w:rPr>
    </w:lvl>
    <w:lvl w:ilvl="1" w:tplc="416EAA4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33"/>
    <w:rsid w:val="00A610C5"/>
    <w:rsid w:val="00FB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7B4C"/>
  <w15:chartTrackingRefBased/>
  <w15:docId w15:val="{49698D20-DAF6-48C2-8762-07EB59BD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FB7E33"/>
    <w:pPr>
      <w:ind w:left="720"/>
      <w:contextualSpacing/>
    </w:pPr>
  </w:style>
  <w:style w:type="paragraph" w:customStyle="1" w:styleId="Default">
    <w:name w:val="Default"/>
    <w:rsid w:val="00FB7E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B7E3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Traina, Catherine (DOS)</dc:creator>
  <cp:keywords/>
  <dc:description/>
  <cp:lastModifiedBy>Traina, Catherine (DOS)</cp:lastModifiedBy>
  <cp:revision>1</cp:revision>
  <dcterms:created xsi:type="dcterms:W3CDTF">2022-01-24T15:46:00Z</dcterms:created>
  <dcterms:modified xsi:type="dcterms:W3CDTF">2022-01-24T15:48:00Z</dcterms:modified>
</cp:coreProperties>
</file>